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C6" w:rsidRPr="004140C6" w:rsidRDefault="004140C6" w:rsidP="004140C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140C6" w:rsidRPr="004140C6" w:rsidRDefault="004140C6" w:rsidP="004140C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 xml:space="preserve">работы Координационного совета </w:t>
      </w:r>
    </w:p>
    <w:p w:rsidR="004140C6" w:rsidRPr="004140C6" w:rsidRDefault="004140C6" w:rsidP="004140C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по делам инвалидов администрации Фрунзенского района г. Минска</w:t>
      </w:r>
    </w:p>
    <w:p w:rsidR="004140C6" w:rsidRPr="004140C6" w:rsidRDefault="004140C6" w:rsidP="004140C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 xml:space="preserve">на 2024 год   </w:t>
      </w:r>
    </w:p>
    <w:p w:rsidR="004140C6" w:rsidRPr="004140C6" w:rsidRDefault="004140C6" w:rsidP="004140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квартал    </w:t>
      </w:r>
    </w:p>
    <w:p w:rsidR="004140C6" w:rsidRPr="004140C6" w:rsidRDefault="004140C6" w:rsidP="004140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Утверждение плана работы Координационного совета по делам инвалидов администрации Фрунзенского района г. Минска на 2024 год.</w:t>
      </w:r>
    </w:p>
    <w:p w:rsidR="004140C6" w:rsidRPr="004140C6" w:rsidRDefault="004140C6" w:rsidP="004140C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 работе отделений социальной реабилитации и абилитации инвалидов ГУ «Территориальный центр социального обслуживания населения Фрунзенского района г. Минска».</w:t>
      </w:r>
    </w:p>
    <w:p w:rsidR="004140C6" w:rsidRPr="004140C6" w:rsidRDefault="004140C6" w:rsidP="004140C6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 мониторинге создания условий доступной среды на объектах жилого фонда.</w:t>
      </w:r>
    </w:p>
    <w:p w:rsidR="004140C6" w:rsidRPr="004140C6" w:rsidRDefault="004140C6" w:rsidP="004140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квартал</w:t>
      </w:r>
    </w:p>
    <w:p w:rsidR="004140C6" w:rsidRPr="004140C6" w:rsidRDefault="004140C6" w:rsidP="004140C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 ежегодно проводимой работе по оказанию поддержки ветеранам Великой Отечественной войны и лицам, пострадавшим от последствий войн.</w:t>
      </w:r>
    </w:p>
    <w:p w:rsidR="004140C6" w:rsidRPr="004140C6" w:rsidRDefault="004140C6" w:rsidP="004140C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Анализ проведения работы по реализации индивидуальных программ реабилитации и абилитации инвалидов во Фрунзенском районе.</w:t>
      </w:r>
    </w:p>
    <w:p w:rsidR="004140C6" w:rsidRPr="004140C6" w:rsidRDefault="004140C6" w:rsidP="004140C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 мониторинге создания условий доступной среды на объектах социального пользования.</w:t>
      </w:r>
    </w:p>
    <w:p w:rsidR="004140C6" w:rsidRPr="004140C6" w:rsidRDefault="004140C6" w:rsidP="004140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квартал</w:t>
      </w:r>
    </w:p>
    <w:p w:rsidR="004140C6" w:rsidRPr="004140C6" w:rsidRDefault="004140C6" w:rsidP="004140C6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Об информационно-профилактических мероприятиях по организации безопасного проживания и обеспечения безопасности в жилищном фонде в разрезе проводимой профилактической работы субъектами профилактики в рамках участия в действующих комиссиях и рабочих группах.</w:t>
      </w:r>
    </w:p>
    <w:p w:rsidR="004140C6" w:rsidRPr="004140C6" w:rsidRDefault="004140C6" w:rsidP="004140C6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Сотрудничество с общественными организациями и индивидуальными предпринимателями по вопросам социального обслуживания населения и оказания благотворительной помощи.</w:t>
      </w:r>
    </w:p>
    <w:p w:rsidR="004140C6" w:rsidRPr="004140C6" w:rsidRDefault="004140C6" w:rsidP="004140C6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Обеспечение инвалидов техническими средствами социальной реабилитации в соответствии с постановлением Совета Министров Республики Беларусь № 1722 от 11.12.2007 г. «О государственном реестре (перечне) технических средств социальной реабилитации и порядке обеспечения ими отдельных категорий граждан».</w:t>
      </w:r>
    </w:p>
    <w:p w:rsidR="004140C6" w:rsidRPr="004140C6" w:rsidRDefault="004140C6" w:rsidP="004140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 квартал</w:t>
      </w:r>
    </w:p>
    <w:p w:rsidR="004140C6" w:rsidRPr="004140C6" w:rsidRDefault="004140C6" w:rsidP="004140C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Подведение итогов работы по реализации Плана Координационного совета по делам инвалидов администрации Фрунзенского района г.Минска на 2024 год. Предложения, анализ, перспективы.</w:t>
      </w:r>
    </w:p>
    <w:p w:rsidR="004140C6" w:rsidRPr="004140C6" w:rsidRDefault="004140C6" w:rsidP="004140C6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C6">
        <w:rPr>
          <w:rFonts w:ascii="Times New Roman" w:eastAsia="Times New Roman" w:hAnsi="Times New Roman" w:cs="Times New Roman"/>
          <w:sz w:val="24"/>
          <w:szCs w:val="24"/>
        </w:rPr>
        <w:t>О плане работы Координационного совета по делам инвалидов администрации Фрунзенского района г. Минска на 2025 год.</w:t>
      </w:r>
    </w:p>
    <w:p w:rsidR="00DA616B" w:rsidRPr="00496DFB" w:rsidRDefault="00DA616B" w:rsidP="00DA616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DA616B" w:rsidRPr="00496DFB" w:rsidSect="006F3607">
      <w:pgSz w:w="11909" w:h="16834" w:code="9"/>
      <w:pgMar w:top="816" w:right="1136" w:bottom="284" w:left="993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9F" w:rsidRDefault="00C15F9F" w:rsidP="008430D7">
      <w:pPr>
        <w:spacing w:after="0" w:line="240" w:lineRule="auto"/>
      </w:pPr>
      <w:r>
        <w:separator/>
      </w:r>
    </w:p>
  </w:endnote>
  <w:endnote w:type="continuationSeparator" w:id="0">
    <w:p w:rsidR="00C15F9F" w:rsidRDefault="00C15F9F" w:rsidP="0084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9F" w:rsidRDefault="00C15F9F" w:rsidP="008430D7">
      <w:pPr>
        <w:spacing w:after="0" w:line="240" w:lineRule="auto"/>
      </w:pPr>
      <w:r>
        <w:separator/>
      </w:r>
    </w:p>
  </w:footnote>
  <w:footnote w:type="continuationSeparator" w:id="0">
    <w:p w:rsidR="00C15F9F" w:rsidRDefault="00C15F9F" w:rsidP="0084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BE3"/>
    <w:multiLevelType w:val="multilevel"/>
    <w:tmpl w:val="53DE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556"/>
    <w:multiLevelType w:val="multilevel"/>
    <w:tmpl w:val="09EA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1F9C"/>
    <w:multiLevelType w:val="multilevel"/>
    <w:tmpl w:val="A03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F6B54"/>
    <w:multiLevelType w:val="multilevel"/>
    <w:tmpl w:val="69EE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21E37"/>
    <w:multiLevelType w:val="multilevel"/>
    <w:tmpl w:val="A3C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D35E0"/>
    <w:multiLevelType w:val="multilevel"/>
    <w:tmpl w:val="06F06D8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A3533BF"/>
    <w:multiLevelType w:val="multilevel"/>
    <w:tmpl w:val="BD8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30278"/>
    <w:multiLevelType w:val="multilevel"/>
    <w:tmpl w:val="D378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3CF9"/>
    <w:multiLevelType w:val="hybridMultilevel"/>
    <w:tmpl w:val="C5BEA2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B791A57"/>
    <w:multiLevelType w:val="multilevel"/>
    <w:tmpl w:val="701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A"/>
    <w:rsid w:val="000406CD"/>
    <w:rsid w:val="0006735C"/>
    <w:rsid w:val="000840D9"/>
    <w:rsid w:val="000B2D52"/>
    <w:rsid w:val="00100BF2"/>
    <w:rsid w:val="00135EC7"/>
    <w:rsid w:val="0016711A"/>
    <w:rsid w:val="0019019F"/>
    <w:rsid w:val="001A6BED"/>
    <w:rsid w:val="001A7AB2"/>
    <w:rsid w:val="001B5579"/>
    <w:rsid w:val="001E07B8"/>
    <w:rsid w:val="001F7615"/>
    <w:rsid w:val="00205E2E"/>
    <w:rsid w:val="002152FF"/>
    <w:rsid w:val="00217814"/>
    <w:rsid w:val="00255858"/>
    <w:rsid w:val="002A45CF"/>
    <w:rsid w:val="002A68FF"/>
    <w:rsid w:val="002F35DB"/>
    <w:rsid w:val="00307B17"/>
    <w:rsid w:val="00333A31"/>
    <w:rsid w:val="00345692"/>
    <w:rsid w:val="003E7E26"/>
    <w:rsid w:val="004073CB"/>
    <w:rsid w:val="004140C6"/>
    <w:rsid w:val="004776C0"/>
    <w:rsid w:val="00496DFB"/>
    <w:rsid w:val="004C2AE5"/>
    <w:rsid w:val="004C2C34"/>
    <w:rsid w:val="004C56ED"/>
    <w:rsid w:val="004F7E06"/>
    <w:rsid w:val="0050789D"/>
    <w:rsid w:val="00553F96"/>
    <w:rsid w:val="005A180A"/>
    <w:rsid w:val="005E5DB8"/>
    <w:rsid w:val="005F1547"/>
    <w:rsid w:val="0060082E"/>
    <w:rsid w:val="00601EC9"/>
    <w:rsid w:val="0060234F"/>
    <w:rsid w:val="006173EE"/>
    <w:rsid w:val="006254EB"/>
    <w:rsid w:val="00626194"/>
    <w:rsid w:val="00642690"/>
    <w:rsid w:val="00647C01"/>
    <w:rsid w:val="00682F5F"/>
    <w:rsid w:val="0069397B"/>
    <w:rsid w:val="006B70C3"/>
    <w:rsid w:val="006C6C00"/>
    <w:rsid w:val="006F3607"/>
    <w:rsid w:val="0070603F"/>
    <w:rsid w:val="00713413"/>
    <w:rsid w:val="00755B29"/>
    <w:rsid w:val="00766E6A"/>
    <w:rsid w:val="00785079"/>
    <w:rsid w:val="00791A08"/>
    <w:rsid w:val="007A6528"/>
    <w:rsid w:val="007B0380"/>
    <w:rsid w:val="007F5008"/>
    <w:rsid w:val="008430D7"/>
    <w:rsid w:val="0088535C"/>
    <w:rsid w:val="008B190A"/>
    <w:rsid w:val="008C78BA"/>
    <w:rsid w:val="008D3896"/>
    <w:rsid w:val="008D7857"/>
    <w:rsid w:val="008F0DE5"/>
    <w:rsid w:val="00902E30"/>
    <w:rsid w:val="00906884"/>
    <w:rsid w:val="0092268F"/>
    <w:rsid w:val="009305BE"/>
    <w:rsid w:val="0098512A"/>
    <w:rsid w:val="009855C0"/>
    <w:rsid w:val="009C63AC"/>
    <w:rsid w:val="00A40EBB"/>
    <w:rsid w:val="00A70D6F"/>
    <w:rsid w:val="00A73AC1"/>
    <w:rsid w:val="00A9385B"/>
    <w:rsid w:val="00A96B98"/>
    <w:rsid w:val="00AC1F8F"/>
    <w:rsid w:val="00AD1F48"/>
    <w:rsid w:val="00B002AE"/>
    <w:rsid w:val="00B4391C"/>
    <w:rsid w:val="00B5046D"/>
    <w:rsid w:val="00B56CE9"/>
    <w:rsid w:val="00BC21AF"/>
    <w:rsid w:val="00BD1F68"/>
    <w:rsid w:val="00BD2F9A"/>
    <w:rsid w:val="00C13BD9"/>
    <w:rsid w:val="00C15F9F"/>
    <w:rsid w:val="00C475B6"/>
    <w:rsid w:val="00C50CC2"/>
    <w:rsid w:val="00C5222A"/>
    <w:rsid w:val="00C90E20"/>
    <w:rsid w:val="00CD407D"/>
    <w:rsid w:val="00CE1C6B"/>
    <w:rsid w:val="00D01BCE"/>
    <w:rsid w:val="00D221AA"/>
    <w:rsid w:val="00D27B0D"/>
    <w:rsid w:val="00D3246C"/>
    <w:rsid w:val="00D329DF"/>
    <w:rsid w:val="00D54052"/>
    <w:rsid w:val="00D911BC"/>
    <w:rsid w:val="00D958F9"/>
    <w:rsid w:val="00DA60B1"/>
    <w:rsid w:val="00DA616B"/>
    <w:rsid w:val="00DA68CB"/>
    <w:rsid w:val="00DA7C7C"/>
    <w:rsid w:val="00DD235F"/>
    <w:rsid w:val="00DD4C11"/>
    <w:rsid w:val="00DE550E"/>
    <w:rsid w:val="00E14FF1"/>
    <w:rsid w:val="00E37C97"/>
    <w:rsid w:val="00E618E7"/>
    <w:rsid w:val="00E61A6F"/>
    <w:rsid w:val="00EC1C89"/>
    <w:rsid w:val="00ED4BE8"/>
    <w:rsid w:val="00EF014E"/>
    <w:rsid w:val="00EF6E5B"/>
    <w:rsid w:val="00F0100B"/>
    <w:rsid w:val="00F03001"/>
    <w:rsid w:val="00F76025"/>
    <w:rsid w:val="00F93E90"/>
    <w:rsid w:val="00FB13F7"/>
    <w:rsid w:val="00FB7C6A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4898-0323-4C5D-8048-A8176344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6D"/>
  </w:style>
  <w:style w:type="paragraph" w:styleId="2">
    <w:name w:val="heading 2"/>
    <w:basedOn w:val="a"/>
    <w:link w:val="20"/>
    <w:uiPriority w:val="9"/>
    <w:qFormat/>
    <w:rsid w:val="00D32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6F"/>
    <w:pPr>
      <w:ind w:left="720"/>
      <w:contextualSpacing/>
    </w:pPr>
  </w:style>
  <w:style w:type="table" w:styleId="a4">
    <w:name w:val="Table Grid"/>
    <w:basedOn w:val="a1"/>
    <w:rsid w:val="00D3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32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3246C"/>
  </w:style>
  <w:style w:type="paragraph" w:styleId="a5">
    <w:name w:val="Normal (Web)"/>
    <w:basedOn w:val="a"/>
    <w:uiPriority w:val="99"/>
    <w:unhideWhenUsed/>
    <w:rsid w:val="0016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A7C7C"/>
    <w:rPr>
      <w:color w:val="0000FF"/>
      <w:u w:val="single"/>
    </w:rPr>
  </w:style>
  <w:style w:type="character" w:styleId="a7">
    <w:name w:val="Strong"/>
    <w:basedOn w:val="a0"/>
    <w:uiPriority w:val="22"/>
    <w:qFormat/>
    <w:rsid w:val="0006735C"/>
    <w:rPr>
      <w:b/>
      <w:bCs/>
    </w:rPr>
  </w:style>
  <w:style w:type="character" w:styleId="a8">
    <w:name w:val="Emphasis"/>
    <w:basedOn w:val="a0"/>
    <w:uiPriority w:val="20"/>
    <w:qFormat/>
    <w:rsid w:val="00F93E90"/>
    <w:rPr>
      <w:i/>
      <w:iCs/>
    </w:rPr>
  </w:style>
  <w:style w:type="paragraph" w:customStyle="1" w:styleId="ConsPlusNormal">
    <w:name w:val="ConsPlusNormal"/>
    <w:rsid w:val="00FB13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0D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30D7"/>
  </w:style>
  <w:style w:type="paragraph" w:styleId="ad">
    <w:name w:val="footer"/>
    <w:basedOn w:val="a"/>
    <w:link w:val="ae"/>
    <w:uiPriority w:val="99"/>
    <w:unhideWhenUsed/>
    <w:rsid w:val="0084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0D7"/>
  </w:style>
  <w:style w:type="paragraph" w:customStyle="1" w:styleId="Default">
    <w:name w:val="Default"/>
    <w:rsid w:val="00345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D8D8-D1FC-470C-87D7-91FBF191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cp:lastPrinted>2023-12-27T08:56:00Z</cp:lastPrinted>
  <dcterms:created xsi:type="dcterms:W3CDTF">2024-02-20T10:27:00Z</dcterms:created>
  <dcterms:modified xsi:type="dcterms:W3CDTF">2024-02-20T10:27:00Z</dcterms:modified>
</cp:coreProperties>
</file>